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2"/>
        <w:rPr>
          <w:rFonts w:ascii="Garamond" w:hAnsi="Garamond" w:eastAsia="Garamond" w:cs="Garamond"/>
        </w:rPr>
      </w:pPr>
      <w:r>
        <w:rPr>
          <w:rFonts w:ascii="Garamond" w:hAnsi="Garamond" w:eastAsia="Garamond" w:cs="Garamond"/>
          <w:rtl w:val="0"/>
        </w:rPr>
        <w:t>Dr. Pritam Priyansu Purohit</w:t>
      </w:r>
    </w:p>
    <w:p>
      <w:pPr>
        <w:widowControl w:val="0"/>
        <w:spacing w:before="4" w:after="0" w:line="240" w:lineRule="auto"/>
        <w:ind w:left="142" w:right="319" w:firstLine="0"/>
        <w:rPr>
          <w:rFonts w:ascii="Garamond" w:hAnsi="Garamond" w:eastAsia="Garamond" w:cs="Garamond"/>
        </w:rPr>
      </w:pPr>
      <w:r>
        <w:rPr>
          <w:rFonts w:ascii="Garamond" w:hAnsi="Garamond" w:eastAsia="Garamond" w:cs="Garamond"/>
          <w:rtl w:val="0"/>
        </w:rPr>
        <w:t xml:space="preserve">Medicine Department, Command Hospital, Pune | Ph: +91 9545253783 | </w:t>
      </w:r>
      <w:r>
        <w:fldChar w:fldCharType="begin"/>
      </w:r>
      <w:r>
        <w:instrText xml:space="preserve"> HYPERLINK "mailto:prriyansu@gmail.com" \h </w:instrText>
      </w:r>
      <w:r>
        <w:fldChar w:fldCharType="separate"/>
      </w:r>
      <w:r>
        <w:rPr>
          <w:rFonts w:ascii="Garamond" w:hAnsi="Garamond" w:eastAsia="Garamond" w:cs="Garamond"/>
          <w:color w:val="0000FF"/>
          <w:u w:val="single"/>
          <w:rtl w:val="0"/>
        </w:rPr>
        <w:t>prriyansu@gmail.com</w:t>
      </w:r>
      <w:r>
        <w:rPr>
          <w:rFonts w:ascii="Garamond" w:hAnsi="Garamond" w:eastAsia="Garamond" w:cs="Garamond"/>
          <w:color w:val="0000FF"/>
          <w:u w:val="single"/>
          <w:rtl w:val="0"/>
        </w:rPr>
        <w:fldChar w:fldCharType="end"/>
      </w:r>
      <w:r>
        <w:rPr>
          <w:rFonts w:hint="default" w:ascii="Garamond" w:hAnsi="Garamond" w:eastAsia="Garamond" w:cs="Garamond"/>
          <w:color w:val="0000FF"/>
          <w:u w:val="single"/>
          <w:rtl w:val="0"/>
          <w:lang w:val="en-US"/>
        </w:rPr>
        <w:t xml:space="preserve">                                                                    </w:t>
      </w:r>
      <w:bookmarkStart w:id="1" w:name="_GoBack"/>
      <w:bookmarkEnd w:id="1"/>
      <w:r>
        <w:drawing>
          <wp:inline distT="0" distB="0" distL="0" distR="0">
            <wp:extent cx="1306195" cy="1627505"/>
            <wp:effectExtent l="0" t="0" r="8255" b="10795"/>
            <wp:docPr id="1" name="image1.png" descr="C:\Users\pritam\Desktop\SDC1002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C:\Users\pritam\Desktop\SDC1002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6346" cy="1627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before="4" w:after="0" w:line="240" w:lineRule="auto"/>
        <w:ind w:left="142" w:right="319" w:firstLine="0"/>
        <w:rPr>
          <w:rFonts w:ascii="Garamond" w:hAnsi="Garamond" w:eastAsia="Garamond" w:cs="Garamond"/>
          <w:b/>
        </w:rPr>
      </w:pPr>
    </w:p>
    <w:p>
      <w:pPr>
        <w:widowControl w:val="0"/>
        <w:spacing w:before="4" w:after="0" w:line="240" w:lineRule="auto"/>
        <w:ind w:left="142" w:right="319" w:firstLine="0"/>
        <w:rPr>
          <w:rFonts w:ascii="Garamond" w:hAnsi="Garamond" w:eastAsia="Garamond" w:cs="Garamond"/>
          <w:b/>
        </w:rPr>
      </w:pPr>
      <w:r>
        <w:rPr>
          <w:rFonts w:ascii="Garamond" w:hAnsi="Garamond" w:eastAsia="Garamond" w:cs="Garamond"/>
          <w:b/>
          <w:rtl w:val="0"/>
        </w:rPr>
        <w:t>EDUCATION</w:t>
      </w:r>
    </w:p>
    <w:p>
      <w:pPr>
        <w:widowControl w:val="0"/>
        <w:spacing w:before="4" w:after="0" w:line="240" w:lineRule="auto"/>
        <w:ind w:left="142" w:right="319" w:firstLine="0"/>
        <w:rPr>
          <w:rFonts w:ascii="Garamond" w:hAnsi="Garamond" w:eastAsia="Garamond" w:cs="Garamond"/>
          <w:b/>
        </w:rPr>
      </w:pPr>
    </w:p>
    <w:p>
      <w:pPr>
        <w:widowControl w:val="0"/>
        <w:spacing w:before="4" w:after="0" w:line="240" w:lineRule="auto"/>
        <w:ind w:left="142" w:right="319" w:firstLine="0"/>
        <w:rPr>
          <w:rFonts w:ascii="Garamond" w:hAnsi="Garamond" w:eastAsia="Garamond" w:cs="Garamond"/>
          <w:b/>
          <w:i/>
        </w:rPr>
      </w:pPr>
      <w:r>
        <w:rPr>
          <w:rFonts w:ascii="Garamond" w:hAnsi="Garamond" w:eastAsia="Garamond" w:cs="Garamond"/>
          <w:b/>
          <w:i/>
          <w:rtl w:val="0"/>
        </w:rPr>
        <w:t xml:space="preserve">Subspeciality Residency In Geriatric Medicine, </w:t>
      </w:r>
      <w:r>
        <w:rPr>
          <w:rFonts w:ascii="Garamond" w:hAnsi="Garamond" w:eastAsia="Garamond" w:cs="Garamond"/>
          <w:i/>
          <w:rtl w:val="0"/>
        </w:rPr>
        <w:t>CMC Vellore, MGR University Jul’21-Jul’23</w:t>
      </w:r>
      <w:r>
        <w:rPr>
          <w:rFonts w:ascii="Garamond" w:hAnsi="Garamond" w:eastAsia="Garamond" w:cs="Garamond"/>
          <w:b/>
          <w:i/>
          <w:rtl w:val="0"/>
        </w:rPr>
        <w:t xml:space="preserve"> </w:t>
      </w:r>
    </w:p>
    <w:p>
      <w:pPr>
        <w:widowControl w:val="0"/>
        <w:spacing w:before="4" w:after="0" w:line="240" w:lineRule="auto"/>
        <w:ind w:left="142" w:right="319" w:firstLine="0"/>
        <w:rPr>
          <w:rFonts w:ascii="Garamond" w:hAnsi="Garamond" w:eastAsia="Garamond" w:cs="Garamond"/>
          <w:b/>
        </w:rPr>
      </w:pPr>
    </w:p>
    <w:p>
      <w:pPr>
        <w:widowControl w:val="0"/>
        <w:spacing w:before="36" w:after="0" w:line="240" w:lineRule="auto"/>
        <w:ind w:left="100" w:firstLine="0"/>
        <w:rPr>
          <w:rFonts w:ascii="Arial Black" w:hAnsi="Arial Black" w:eastAsia="Arial Black" w:cs="Arial Black"/>
          <w:b/>
        </w:rPr>
      </w:pPr>
      <w:bookmarkStart w:id="0" w:name="_gjdgxs" w:colFirst="0" w:colLast="0"/>
      <w:bookmarkEnd w:id="0"/>
      <w:r>
        <w:rPr>
          <w:rFonts w:ascii="Garamond" w:hAnsi="Garamond" w:eastAsia="Garamond" w:cs="Garamond"/>
          <w:b/>
          <w:i/>
          <w:rtl w:val="0"/>
        </w:rPr>
        <w:t>MD</w:t>
      </w:r>
      <w:r>
        <w:rPr>
          <w:rFonts w:ascii="Garamond" w:hAnsi="Garamond" w:eastAsia="Garamond" w:cs="Garamond"/>
          <w:i/>
          <w:rtl w:val="0"/>
        </w:rPr>
        <w:t xml:space="preserve">, </w:t>
      </w:r>
      <w:r>
        <w:rPr>
          <w:rFonts w:ascii="Garamond" w:hAnsi="Garamond" w:eastAsia="Garamond" w:cs="Garamond"/>
          <w:b/>
          <w:i/>
          <w:rtl w:val="0"/>
        </w:rPr>
        <w:t>Medicine</w:t>
      </w:r>
      <w:r>
        <w:rPr>
          <w:rFonts w:ascii="Garamond" w:hAnsi="Garamond" w:eastAsia="Garamond" w:cs="Garamond"/>
          <w:rtl w:val="0"/>
        </w:rPr>
        <w:t>, AFMC Pune: MUHS Nashik Jun ‘14 – Jun‘17</w:t>
      </w:r>
    </w:p>
    <w:p>
      <w:pPr>
        <w:widowControl w:val="0"/>
        <w:spacing w:before="26" w:after="0" w:line="240" w:lineRule="auto"/>
        <w:ind w:left="100" w:firstLine="0"/>
        <w:rPr>
          <w:rFonts w:ascii="Garamond" w:hAnsi="Garamond" w:eastAsia="Garamond" w:cs="Garamond"/>
        </w:rPr>
      </w:pPr>
    </w:p>
    <w:p>
      <w:pPr>
        <w:widowControl w:val="0"/>
        <w:spacing w:after="0" w:line="240" w:lineRule="auto"/>
        <w:ind w:left="100" w:firstLine="41"/>
        <w:rPr>
          <w:rFonts w:ascii="Garamond" w:hAnsi="Garamond" w:eastAsia="Garamond" w:cs="Garamond"/>
        </w:rPr>
      </w:pPr>
      <w:r>
        <w:rPr>
          <w:rFonts w:ascii="Garamond" w:hAnsi="Garamond" w:eastAsia="Garamond" w:cs="Garamond"/>
          <w:b/>
          <w:i/>
          <w:rtl w:val="0"/>
        </w:rPr>
        <w:t>Bachelor of Medicine and Bachelor of Surgery</w:t>
      </w:r>
      <w:r>
        <w:rPr>
          <w:rFonts w:ascii="Garamond" w:hAnsi="Garamond" w:eastAsia="Garamond" w:cs="Garamond"/>
          <w:rtl w:val="0"/>
        </w:rPr>
        <w:t>, AFMC, MUHS, Pune</w:t>
      </w:r>
      <w:r>
        <w:rPr>
          <w:rFonts w:ascii="Garamond" w:hAnsi="Garamond" w:eastAsia="Garamond" w:cs="Garamond"/>
          <w:rtl w:val="0"/>
        </w:rPr>
        <w:tab/>
      </w:r>
      <w:r>
        <w:rPr>
          <w:rFonts w:ascii="Garamond" w:hAnsi="Garamond" w:eastAsia="Garamond" w:cs="Garamond"/>
          <w:rtl w:val="0"/>
        </w:rPr>
        <w:t>Jul ‘04 – Feb‘10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6" w:after="0" w:line="240" w:lineRule="auto"/>
        <w:ind w:left="46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Garamond" w:hAnsi="Garamond" w:eastAsia="Garamond" w:cs="Garamond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Distinction in Ophthalmology, 2007</w:t>
      </w:r>
    </w:p>
    <w:p>
      <w:pPr>
        <w:widowControl w:val="0"/>
        <w:spacing w:before="26" w:after="0" w:line="240" w:lineRule="auto"/>
        <w:ind w:left="100" w:firstLine="0"/>
        <w:rPr>
          <w:rFonts w:ascii="Garamond" w:hAnsi="Garamond" w:eastAsia="Garamond" w:cs="Garamond"/>
        </w:rPr>
      </w:pPr>
    </w:p>
    <w:p>
      <w:pPr>
        <w:widowControl w:val="0"/>
        <w:spacing w:before="26" w:after="0" w:line="240" w:lineRule="auto"/>
        <w:ind w:left="100" w:firstLine="0"/>
        <w:rPr>
          <w:rFonts w:ascii="Garamond" w:hAnsi="Garamond" w:eastAsia="Garamond" w:cs="Garamond"/>
          <w:b/>
        </w:rPr>
      </w:pPr>
      <w:r>
        <w:rPr>
          <w:rFonts w:ascii="Garamond" w:hAnsi="Garamond" w:eastAsia="Garamond" w:cs="Garamond"/>
          <w:b/>
          <w:rtl w:val="0"/>
        </w:rPr>
        <w:t>DOCTORAL PROJECT, MD, Medicine</w:t>
      </w:r>
    </w:p>
    <w:p>
      <w:pPr>
        <w:widowControl w:val="0"/>
        <w:spacing w:before="26" w:after="0" w:line="240" w:lineRule="auto"/>
        <w:ind w:left="100" w:firstLine="0"/>
        <w:rPr>
          <w:rFonts w:ascii="Garamond" w:hAnsi="Garamond" w:eastAsia="Garamond" w:cs="Garamond"/>
        </w:rPr>
      </w:pPr>
      <w:r>
        <w:pict>
          <v:shape id="_x0000_s1036" o:spid="_x0000_s1036" o:spt="32" type="#_x0000_t32" style="position:absolute;left:0pt;margin-left:4.15pt;margin-top:-0.8pt;height:0pt;width:544.2pt;mso-position-horizontal-relative:margin;z-index:25165926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</w:p>
    <w:p>
      <w:pPr>
        <w:widowControl w:val="0"/>
        <w:spacing w:before="26" w:after="0" w:line="240" w:lineRule="auto"/>
        <w:ind w:left="100" w:firstLine="0"/>
        <w:rPr>
          <w:rFonts w:ascii="Garamond" w:hAnsi="Garamond" w:eastAsia="Garamond" w:cs="Garamond"/>
          <w:b/>
          <w:i/>
        </w:rPr>
      </w:pPr>
      <w:r>
        <w:rPr>
          <w:rFonts w:ascii="Garamond" w:hAnsi="Garamond" w:eastAsia="Garamond" w:cs="Garamond"/>
          <w:b/>
          <w:i/>
          <w:rtl w:val="0"/>
        </w:rPr>
        <w:t>Aquaporin4 antibody positivity in acquired CNS demyelination</w:t>
      </w:r>
      <w:r>
        <w:rPr>
          <w:rFonts w:ascii="Garamond" w:hAnsi="Garamond" w:eastAsia="Garamond" w:cs="Garamond"/>
          <w:b/>
          <w:rtl w:val="0"/>
        </w:rPr>
        <w:tab/>
      </w:r>
      <w:r>
        <w:rPr>
          <w:rFonts w:ascii="Garamond" w:hAnsi="Garamond" w:eastAsia="Garamond" w:cs="Garamond"/>
          <w:rtl w:val="0"/>
        </w:rPr>
        <w:t>Oct ’14 – Mar’16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6" w:after="0" w:line="240" w:lineRule="auto"/>
        <w:ind w:left="426" w:right="0" w:hanging="284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Garamond" w:hAnsi="Garamond" w:eastAsia="Garamond" w:cs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Consistency: </w:t>
      </w:r>
      <w:r>
        <w:rPr>
          <w:rFonts w:ascii="Garamond" w:hAnsi="Garamond" w:eastAsia="Garamond" w:cs="Garamond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Results</w:t>
      </w:r>
      <w:r>
        <w:rPr>
          <w:rFonts w:ascii="Garamond" w:hAnsi="Garamond" w:eastAsia="Garamond" w:cs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of the research were </w:t>
      </w:r>
      <w:r>
        <w:rPr>
          <w:rFonts w:ascii="Garamond" w:hAnsi="Garamond" w:eastAsia="Garamond" w:cs="Garamond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consistent</w:t>
      </w:r>
      <w:r>
        <w:rPr>
          <w:rFonts w:ascii="Garamond" w:hAnsi="Garamond" w:eastAsia="Garamond" w:cs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with studies done elsewhere in the world.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426" w:right="0" w:hanging="284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Garamond" w:hAnsi="Garamond" w:eastAsia="Garamond" w:cs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Awarded best Thesis award at IARET conference of Rheumatology at Bengaluru, Dec 2017.</w:t>
      </w:r>
    </w:p>
    <w:p>
      <w:pPr>
        <w:widowControl w:val="0"/>
        <w:spacing w:before="26" w:after="0" w:line="240" w:lineRule="auto"/>
        <w:rPr>
          <w:rFonts w:ascii="Garamond" w:hAnsi="Garamond" w:eastAsia="Garamond" w:cs="Garamond"/>
          <w:b/>
        </w:rPr>
      </w:pPr>
    </w:p>
    <w:p>
      <w:pPr>
        <w:widowControl w:val="0"/>
        <w:spacing w:before="26" w:after="0" w:line="240" w:lineRule="auto"/>
        <w:rPr>
          <w:rFonts w:ascii="Garamond" w:hAnsi="Garamond" w:eastAsia="Garamond" w:cs="Garamond"/>
          <w:b/>
        </w:rPr>
      </w:pPr>
    </w:p>
    <w:p>
      <w:pPr>
        <w:widowControl w:val="0"/>
        <w:spacing w:before="26" w:after="0" w:line="240" w:lineRule="auto"/>
        <w:rPr>
          <w:rFonts w:ascii="Garamond" w:hAnsi="Garamond" w:eastAsia="Garamond" w:cs="Garamond"/>
          <w:b/>
        </w:rPr>
      </w:pPr>
      <w:r>
        <w:rPr>
          <w:rFonts w:ascii="Garamond" w:hAnsi="Garamond" w:eastAsia="Garamond" w:cs="Garamond"/>
          <w:b/>
          <w:rtl w:val="0"/>
        </w:rPr>
        <w:t>WORK EXPERIENCE&amp; INTERNSHIP</w:t>
      </w:r>
    </w:p>
    <w:p>
      <w:pPr>
        <w:widowControl w:val="0"/>
        <w:spacing w:before="2" w:after="0" w:line="240" w:lineRule="auto"/>
        <w:ind w:firstLine="142"/>
        <w:rPr>
          <w:rFonts w:ascii="Garamond" w:hAnsi="Garamond" w:eastAsia="Garamond" w:cs="Garamond"/>
          <w:b/>
          <w:i/>
        </w:rPr>
      </w:pPr>
    </w:p>
    <w:p>
      <w:pPr>
        <w:widowControl w:val="0"/>
        <w:spacing w:before="2" w:after="0" w:line="240" w:lineRule="auto"/>
        <w:ind w:firstLine="142"/>
        <w:rPr>
          <w:rFonts w:ascii="Garamond" w:hAnsi="Garamond" w:eastAsia="Garamond" w:cs="Garamond"/>
        </w:rPr>
      </w:pPr>
      <w:r>
        <w:rPr>
          <w:rFonts w:ascii="Garamond" w:hAnsi="Garamond" w:eastAsia="Garamond" w:cs="Garamond"/>
          <w:b/>
          <w:i/>
          <w:rtl w:val="0"/>
        </w:rPr>
        <w:t xml:space="preserve">Medical Officer, </w:t>
      </w:r>
      <w:r>
        <w:rPr>
          <w:rFonts w:ascii="Garamond" w:hAnsi="Garamond" w:eastAsia="Garamond" w:cs="Garamond"/>
          <w:b/>
          <w:rtl w:val="0"/>
        </w:rPr>
        <w:t xml:space="preserve"> </w:t>
      </w:r>
      <w:r>
        <w:rPr>
          <w:rFonts w:ascii="Garamond" w:hAnsi="Garamond" w:eastAsia="Garamond" w:cs="Garamond"/>
          <w:rtl w:val="0"/>
        </w:rPr>
        <w:t>Indian Army</w:t>
      </w:r>
      <w:r>
        <w:rPr>
          <w:rFonts w:ascii="Garamond" w:hAnsi="Garamond" w:eastAsia="Garamond" w:cs="Garamond"/>
          <w:rtl w:val="0"/>
        </w:rPr>
        <w:tab/>
      </w:r>
      <w:r>
        <w:rPr>
          <w:rFonts w:ascii="Garamond" w:hAnsi="Garamond" w:eastAsia="Garamond" w:cs="Garamond"/>
          <w:rtl w:val="0"/>
        </w:rPr>
        <w:tab/>
      </w:r>
      <w:r>
        <w:rPr>
          <w:rFonts w:ascii="Garamond" w:hAnsi="Garamond" w:eastAsia="Garamond" w:cs="Garamond"/>
          <w:rtl w:val="0"/>
        </w:rPr>
        <w:tab/>
      </w:r>
      <w:r>
        <w:rPr>
          <w:rFonts w:ascii="Garamond" w:hAnsi="Garamond" w:eastAsia="Garamond" w:cs="Garamond"/>
          <w:rtl w:val="0"/>
        </w:rPr>
        <w:tab/>
      </w:r>
      <w:r>
        <w:rPr>
          <w:rFonts w:ascii="Garamond" w:hAnsi="Garamond" w:eastAsia="Garamond" w:cs="Garamond"/>
          <w:rtl w:val="0"/>
        </w:rPr>
        <w:t>Feb‘10 – May‘14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6" w:after="0" w:line="240" w:lineRule="auto"/>
        <w:ind w:left="46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Garamond" w:hAnsi="Garamond" w:eastAsia="Garamond" w:cs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Posted and worked in remote areas of Jammu &amp; Kashmir managing all kinds of cases with minimal resources.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46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Garamond" w:hAnsi="Garamond" w:eastAsia="Garamond" w:cs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Awarded GOC in C commendation 2014</w:t>
      </w:r>
    </w:p>
    <w:p>
      <w:pPr>
        <w:widowControl w:val="0"/>
        <w:tabs>
          <w:tab w:val="left" w:pos="426"/>
        </w:tabs>
        <w:spacing w:before="26" w:after="0" w:line="240" w:lineRule="auto"/>
        <w:ind w:left="100" w:firstLine="0"/>
        <w:rPr>
          <w:rFonts w:ascii="Garamond" w:hAnsi="Garamond" w:eastAsia="Garamond" w:cs="Garamond"/>
          <w:b/>
          <w:i/>
        </w:rPr>
      </w:pPr>
    </w:p>
    <w:p>
      <w:pPr>
        <w:widowControl w:val="0"/>
        <w:tabs>
          <w:tab w:val="left" w:pos="426"/>
        </w:tabs>
        <w:spacing w:before="26" w:after="0" w:line="240" w:lineRule="auto"/>
        <w:ind w:left="100" w:firstLine="0"/>
        <w:rPr>
          <w:rFonts w:ascii="Garamond" w:hAnsi="Garamond" w:eastAsia="Garamond" w:cs="Garamond"/>
        </w:rPr>
      </w:pPr>
      <w:r>
        <w:rPr>
          <w:rFonts w:ascii="Garamond" w:hAnsi="Garamond" w:eastAsia="Garamond" w:cs="Garamond"/>
          <w:b/>
          <w:i/>
          <w:rtl w:val="0"/>
        </w:rPr>
        <w:t>Intern, Military Hospital</w:t>
      </w:r>
      <w:r>
        <w:rPr>
          <w:rFonts w:ascii="Garamond" w:hAnsi="Garamond" w:eastAsia="Garamond" w:cs="Garamond"/>
          <w:rtl w:val="0"/>
        </w:rPr>
        <w:t xml:space="preserve">, Agra </w:t>
      </w:r>
      <w:r>
        <w:rPr>
          <w:rFonts w:ascii="Garamond" w:hAnsi="Garamond" w:eastAsia="Garamond" w:cs="Garamond"/>
          <w:rtl w:val="0"/>
        </w:rPr>
        <w:tab/>
      </w:r>
      <w:r>
        <w:rPr>
          <w:rFonts w:ascii="Garamond" w:hAnsi="Garamond" w:eastAsia="Garamond" w:cs="Garamond"/>
          <w:rtl w:val="0"/>
        </w:rPr>
        <w:tab/>
      </w:r>
      <w:r>
        <w:rPr>
          <w:rFonts w:ascii="Garamond" w:hAnsi="Garamond" w:eastAsia="Garamond" w:cs="Garamond"/>
          <w:rtl w:val="0"/>
        </w:rPr>
        <w:tab/>
      </w:r>
      <w:r>
        <w:rPr>
          <w:rFonts w:ascii="Garamond" w:hAnsi="Garamond" w:eastAsia="Garamond" w:cs="Garamond"/>
          <w:rtl w:val="0"/>
        </w:rPr>
        <w:t xml:space="preserve">   Feb ’09 – Feb ‘10</w:t>
      </w:r>
    </w:p>
    <w:p>
      <w:pPr>
        <w:widowControl w:val="0"/>
        <w:tabs>
          <w:tab w:val="left" w:pos="426"/>
        </w:tabs>
        <w:spacing w:before="26" w:after="0" w:line="240" w:lineRule="auto"/>
        <w:ind w:left="100" w:firstLine="0"/>
        <w:rPr>
          <w:rFonts w:ascii="Garamond" w:hAnsi="Garamond" w:eastAsia="Garamond" w:cs="Garamond"/>
        </w:rPr>
      </w:pPr>
      <w:r>
        <w:rPr>
          <w:rFonts w:ascii="Garamond" w:hAnsi="Garamond" w:eastAsia="Garamond" w:cs="Garamond"/>
          <w:rtl w:val="0"/>
        </w:rPr>
        <w:t>•</w:t>
      </w:r>
      <w:r>
        <w:rPr>
          <w:rFonts w:ascii="Garamond" w:hAnsi="Garamond" w:eastAsia="Garamond" w:cs="Garamond"/>
          <w:rtl w:val="0"/>
        </w:rPr>
        <w:tab/>
      </w:r>
      <w:r>
        <w:rPr>
          <w:rFonts w:ascii="Garamond" w:hAnsi="Garamond" w:eastAsia="Garamond" w:cs="Garamond"/>
          <w:rtl w:val="0"/>
        </w:rPr>
        <w:t>Successfully completed one year of internship.</w:t>
      </w:r>
    </w:p>
    <w:p>
      <w:pPr>
        <w:widowControl w:val="0"/>
        <w:tabs>
          <w:tab w:val="left" w:pos="426"/>
        </w:tabs>
        <w:spacing w:before="26" w:after="0" w:line="240" w:lineRule="auto"/>
        <w:ind w:left="100" w:firstLine="0"/>
        <w:rPr>
          <w:rFonts w:ascii="Garamond" w:hAnsi="Garamond" w:eastAsia="Garamond" w:cs="Garamond"/>
          <w:b/>
          <w:i/>
        </w:rPr>
      </w:pPr>
    </w:p>
    <w:p>
      <w:pPr>
        <w:widowControl w:val="0"/>
        <w:tabs>
          <w:tab w:val="left" w:pos="426"/>
        </w:tabs>
        <w:spacing w:before="26" w:after="0" w:line="240" w:lineRule="auto"/>
        <w:ind w:left="100" w:firstLine="0"/>
        <w:rPr>
          <w:rFonts w:ascii="Garamond" w:hAnsi="Garamond" w:eastAsia="Garamond" w:cs="Garamond"/>
          <w:b/>
          <w:i/>
        </w:rPr>
      </w:pPr>
    </w:p>
    <w:p>
      <w:pPr>
        <w:widowControl w:val="0"/>
        <w:tabs>
          <w:tab w:val="left" w:pos="426"/>
        </w:tabs>
        <w:spacing w:before="26" w:after="0" w:line="240" w:lineRule="auto"/>
        <w:ind w:left="100" w:firstLine="0"/>
        <w:rPr>
          <w:rFonts w:ascii="Garamond" w:hAnsi="Garamond" w:eastAsia="Garamond" w:cs="Garamond"/>
          <w:i/>
        </w:rPr>
      </w:pPr>
      <w:r>
        <w:rPr>
          <w:rFonts w:ascii="Garamond" w:hAnsi="Garamond" w:eastAsia="Garamond" w:cs="Garamond"/>
          <w:b/>
          <w:i/>
          <w:rtl w:val="0"/>
        </w:rPr>
        <w:t xml:space="preserve">Classified Specialist Medicine and Trained in Geriatrics, Command Hospital Pune  </w:t>
      </w:r>
      <w:r>
        <w:rPr>
          <w:rFonts w:ascii="Garamond" w:hAnsi="Garamond" w:eastAsia="Garamond" w:cs="Garamond"/>
          <w:i/>
          <w:rtl w:val="0"/>
        </w:rPr>
        <w:t>Jul 23-Till date</w:t>
      </w:r>
    </w:p>
    <w:p>
      <w:pPr>
        <w:widowControl w:val="0"/>
        <w:tabs>
          <w:tab w:val="left" w:pos="426"/>
        </w:tabs>
        <w:spacing w:before="26" w:after="0" w:line="240" w:lineRule="auto"/>
        <w:ind w:left="100" w:firstLine="0"/>
        <w:rPr>
          <w:rFonts w:ascii="Garamond" w:hAnsi="Garamond" w:eastAsia="Garamond" w:cs="Garamond"/>
          <w:b/>
          <w:i/>
        </w:rPr>
      </w:pPr>
      <w:r>
        <w:rPr>
          <w:rFonts w:ascii="Garamond" w:hAnsi="Garamond" w:eastAsia="Garamond" w:cs="Garamond"/>
          <w:b/>
          <w:i/>
          <w:rtl w:val="0"/>
        </w:rPr>
        <w:t>Graded /Classified Specialist Medicine, Military Hospital,</w:t>
      </w:r>
      <w:r>
        <w:rPr>
          <w:rFonts w:ascii="Garamond" w:hAnsi="Garamond" w:eastAsia="Garamond" w:cs="Garamond"/>
          <w:rtl w:val="0"/>
        </w:rPr>
        <w:t xml:space="preserve"> </w:t>
      </w:r>
      <w:r>
        <w:rPr>
          <w:rFonts w:ascii="Garamond" w:hAnsi="Garamond" w:eastAsia="Garamond" w:cs="Garamond"/>
          <w:b/>
          <w:i/>
          <w:rtl w:val="0"/>
        </w:rPr>
        <w:t>Gopalpur</w:t>
      </w:r>
      <w:r>
        <w:rPr>
          <w:rFonts w:ascii="Garamond" w:hAnsi="Garamond" w:eastAsia="Garamond" w:cs="Garamond"/>
          <w:b/>
          <w:i/>
          <w:rtl w:val="0"/>
        </w:rPr>
        <w:tab/>
      </w:r>
      <w:r>
        <w:rPr>
          <w:rFonts w:ascii="Garamond" w:hAnsi="Garamond" w:eastAsia="Garamond" w:cs="Garamond"/>
          <w:rtl w:val="0"/>
        </w:rPr>
        <w:t xml:space="preserve">  May’19-Jul’21</w:t>
      </w:r>
    </w:p>
    <w:p>
      <w:pPr>
        <w:widowControl w:val="0"/>
        <w:tabs>
          <w:tab w:val="left" w:pos="426"/>
        </w:tabs>
        <w:spacing w:before="26" w:after="0" w:line="240" w:lineRule="auto"/>
        <w:ind w:left="100" w:firstLine="0"/>
        <w:rPr>
          <w:rFonts w:ascii="Garamond" w:hAnsi="Garamond" w:eastAsia="Garamond" w:cs="Garamond"/>
          <w:i/>
        </w:rPr>
      </w:pPr>
      <w:r>
        <w:rPr>
          <w:rFonts w:ascii="Garamond" w:hAnsi="Garamond" w:eastAsia="Garamond" w:cs="Garamond"/>
          <w:b/>
          <w:i/>
          <w:rtl w:val="0"/>
        </w:rPr>
        <w:t>Graded Specialist Medicine Military Hospital,  Alwar</w:t>
      </w:r>
      <w:r>
        <w:rPr>
          <w:rFonts w:ascii="Garamond" w:hAnsi="Garamond" w:eastAsia="Garamond" w:cs="Garamond"/>
          <w:b/>
          <w:i/>
          <w:rtl w:val="0"/>
        </w:rPr>
        <w:tab/>
      </w:r>
      <w:r>
        <w:rPr>
          <w:rFonts w:ascii="Garamond" w:hAnsi="Garamond" w:eastAsia="Garamond" w:cs="Garamond"/>
          <w:b/>
          <w:rtl w:val="0"/>
        </w:rPr>
        <w:t xml:space="preserve">  </w:t>
      </w:r>
      <w:r>
        <w:rPr>
          <w:rFonts w:ascii="Garamond" w:hAnsi="Garamond" w:eastAsia="Garamond" w:cs="Garamond"/>
          <w:i/>
          <w:rtl w:val="0"/>
        </w:rPr>
        <w:t>May ’17-May’19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6" w:after="0" w:line="240" w:lineRule="auto"/>
        <w:ind w:left="426" w:right="0" w:firstLine="0"/>
        <w:jc w:val="left"/>
        <w:rPr>
          <w:rFonts w:ascii="Garamond" w:hAnsi="Garamond" w:eastAsia="Garamond" w:cs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426" w:right="0" w:firstLine="0"/>
        <w:jc w:val="left"/>
        <w:rPr>
          <w:rFonts w:ascii="Garamond" w:hAnsi="Garamond" w:eastAsia="Garamond" w:cs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sectPr>
      <w:pgSz w:w="12240" w:h="15840"/>
      <w:pgMar w:top="284" w:right="720" w:bottom="284" w:left="72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Garamon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•"/>
      <w:lvlJc w:val="left"/>
      <w:pPr>
        <w:ind w:left="56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5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2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9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7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4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1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8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580" w:hanging="360"/>
      </w:pPr>
      <w:rPr>
        <w:rFonts w:ascii="Noto Sans Symbols" w:hAnsi="Noto Sans Symbols" w:eastAsia="Noto Sans Symbols" w:cs="Noto Sans Symbols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•"/>
      <w:lvlJc w:val="left"/>
      <w:pPr>
        <w:ind w:left="46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18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190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62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34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06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478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50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220" w:hanging="360"/>
      </w:pPr>
      <w:rPr>
        <w:rFonts w:ascii="Noto Sans Symbols" w:hAnsi="Noto Sans Symbols" w:eastAsia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34235C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  <o:rules v:ext="edit">
        <o:r id="V:Rule1" type="connector" idref="#_x0000_s103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n-US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2">
    <w:name w:val="Table Normal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Office_12.2.0.13193_F1E327BC-269C-435d-A152-05C5408002CA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2023-08-28T03:46:24Z</dcterms:created>
  <dc:creator>Admin</dc:creator>
  <cp:lastModifiedBy>Dr. Prince Manchanda</cp:lastModifiedBy>
  <dcterms:modified xsi:type="dcterms:W3CDTF">2023-08-28T03:51:20Z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1033-12.2.0.13193</vt:lpwstr>
  </property>
  <property fmtid="{D5CDD505-2E9C-101B-9397-08002B2CF9AE}" pid="3" name="ICV">
    <vt:lpwstr>488B2143FAD84720A793169D05E24714_12</vt:lpwstr>
  </property>
</Properties>
</file>